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2" w:rsidRPr="002B1B8D" w:rsidRDefault="00443B37" w:rsidP="002B1B8D">
      <w:pPr>
        <w:jc w:val="center"/>
        <w:rPr>
          <w:b/>
          <w:sz w:val="28"/>
        </w:rPr>
      </w:pPr>
      <w:r w:rsidRPr="002B1B8D">
        <w:rPr>
          <w:b/>
          <w:sz w:val="28"/>
        </w:rPr>
        <w:t>Первенство России по шахматам среди юниорок до 21 года</w:t>
      </w:r>
    </w:p>
    <w:p w:rsidR="00443B37" w:rsidRPr="002B1B8D" w:rsidRDefault="00443B37" w:rsidP="002B1B8D">
      <w:pPr>
        <w:jc w:val="center"/>
        <w:rPr>
          <w:b/>
        </w:rPr>
      </w:pPr>
      <w:r w:rsidRPr="002B1B8D">
        <w:rPr>
          <w:b/>
        </w:rPr>
        <w:t xml:space="preserve">№ </w:t>
      </w:r>
      <w:proofErr w:type="gramStart"/>
      <w:r w:rsidRPr="002B1B8D">
        <w:rPr>
          <w:b/>
        </w:rPr>
        <w:t>СМ</w:t>
      </w:r>
      <w:proofErr w:type="gramEnd"/>
      <w:r w:rsidRPr="002B1B8D">
        <w:rPr>
          <w:b/>
        </w:rPr>
        <w:t xml:space="preserve"> в ЕКП 7841</w:t>
      </w:r>
    </w:p>
    <w:p w:rsidR="00443B37" w:rsidRPr="002B1B8D" w:rsidRDefault="00443B37" w:rsidP="002B1B8D">
      <w:pPr>
        <w:jc w:val="center"/>
        <w:rPr>
          <w:b/>
        </w:rPr>
      </w:pPr>
      <w:r w:rsidRPr="002B1B8D">
        <w:rPr>
          <w:b/>
        </w:rPr>
        <w:t>г</w:t>
      </w:r>
      <w:proofErr w:type="gramStart"/>
      <w:r w:rsidRPr="002B1B8D">
        <w:rPr>
          <w:b/>
        </w:rPr>
        <w:t>.М</w:t>
      </w:r>
      <w:proofErr w:type="gramEnd"/>
      <w:r w:rsidRPr="002B1B8D">
        <w:rPr>
          <w:b/>
        </w:rPr>
        <w:t>осква, 7-17.12.2020</w:t>
      </w:r>
    </w:p>
    <w:p w:rsidR="00443B37" w:rsidRPr="002B1B8D" w:rsidRDefault="00443B37" w:rsidP="002B1B8D">
      <w:pPr>
        <w:jc w:val="center"/>
        <w:rPr>
          <w:b/>
        </w:rPr>
      </w:pPr>
      <w:r w:rsidRPr="002B1B8D">
        <w:rPr>
          <w:b/>
        </w:rPr>
        <w:t>ИТОГОВАЯ ТАБЛИЦА</w:t>
      </w:r>
    </w:p>
    <w:tbl>
      <w:tblPr>
        <w:tblStyle w:val="a3"/>
        <w:tblW w:w="16181" w:type="dxa"/>
        <w:tblInd w:w="-176" w:type="dxa"/>
        <w:tblLayout w:type="fixed"/>
        <w:tblLook w:val="04A0"/>
      </w:tblPr>
      <w:tblGrid>
        <w:gridCol w:w="577"/>
        <w:gridCol w:w="861"/>
        <w:gridCol w:w="1982"/>
        <w:gridCol w:w="1117"/>
        <w:gridCol w:w="709"/>
        <w:gridCol w:w="198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4"/>
        <w:gridCol w:w="493"/>
        <w:gridCol w:w="716"/>
        <w:gridCol w:w="644"/>
        <w:gridCol w:w="1142"/>
        <w:gridCol w:w="992"/>
      </w:tblGrid>
      <w:tr w:rsidR="00CF3F56" w:rsidRPr="002B1B8D" w:rsidTr="00CF3F56">
        <w:trPr>
          <w:trHeight w:val="373"/>
        </w:trPr>
        <w:tc>
          <w:tcPr>
            <w:tcW w:w="577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1B8D">
              <w:rPr>
                <w:b/>
                <w:sz w:val="16"/>
                <w:szCs w:val="16"/>
              </w:rPr>
              <w:t>Ст</w:t>
            </w:r>
            <w:proofErr w:type="gramEnd"/>
            <w:r w:rsidRPr="002B1B8D">
              <w:rPr>
                <w:b/>
                <w:sz w:val="16"/>
                <w:szCs w:val="16"/>
              </w:rPr>
              <w:t>№</w:t>
            </w:r>
            <w:proofErr w:type="spellEnd"/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Зв</w:t>
            </w:r>
            <w:r>
              <w:rPr>
                <w:b/>
                <w:sz w:val="16"/>
                <w:szCs w:val="16"/>
              </w:rPr>
              <w:t>ание</w:t>
            </w:r>
            <w:r w:rsidRPr="002B1B8D">
              <w:rPr>
                <w:b/>
                <w:sz w:val="16"/>
                <w:szCs w:val="16"/>
              </w:rPr>
              <w:t>/р</w:t>
            </w:r>
            <w:r>
              <w:rPr>
                <w:b/>
                <w:sz w:val="16"/>
                <w:szCs w:val="16"/>
              </w:rPr>
              <w:t>азряд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Российский </w:t>
            </w:r>
            <w:r w:rsidRPr="002B1B8D">
              <w:rPr>
                <w:b/>
                <w:sz w:val="16"/>
                <w:szCs w:val="16"/>
              </w:rPr>
              <w:t>рейт</w:t>
            </w:r>
            <w:r>
              <w:rPr>
                <w:b/>
                <w:sz w:val="16"/>
                <w:szCs w:val="16"/>
              </w:rPr>
              <w:t>инг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Г/</w:t>
            </w:r>
            <w:proofErr w:type="gramStart"/>
            <w:r w:rsidRPr="002B1B8D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Субъект РФ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Очки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ЧЦ</w:t>
            </w:r>
          </w:p>
        </w:tc>
        <w:tc>
          <w:tcPr>
            <w:tcW w:w="716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2B1B8D">
              <w:rPr>
                <w:b/>
                <w:sz w:val="16"/>
                <w:szCs w:val="16"/>
              </w:rPr>
              <w:t>ЗБ</w:t>
            </w:r>
          </w:p>
        </w:tc>
        <w:tc>
          <w:tcPr>
            <w:tcW w:w="644" w:type="dxa"/>
            <w:shd w:val="clear" w:color="auto" w:fill="A6A6A6" w:themeFill="background1" w:themeFillShade="A6"/>
            <w:vAlign w:val="center"/>
          </w:tcPr>
          <w:p w:rsidR="00C7376D" w:rsidRPr="002B1B8D" w:rsidRDefault="00C7376D" w:rsidP="002B1B8D">
            <w:pPr>
              <w:jc w:val="center"/>
              <w:rPr>
                <w:b/>
                <w:sz w:val="16"/>
                <w:szCs w:val="16"/>
              </w:rPr>
            </w:pPr>
            <w:r w:rsidRPr="00C7376D">
              <w:rPr>
                <w:b/>
                <w:sz w:val="14"/>
                <w:szCs w:val="16"/>
              </w:rPr>
              <w:t>Место</w:t>
            </w: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C7376D" w:rsidRDefault="00C7376D" w:rsidP="00C737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</w:t>
            </w:r>
          </w:p>
          <w:p w:rsidR="00C7376D" w:rsidRPr="002B1B8D" w:rsidRDefault="00C7376D" w:rsidP="00C737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российский рейтинг соперников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376D" w:rsidRPr="00C7376D" w:rsidRDefault="00C7376D" w:rsidP="00C7376D">
            <w:pPr>
              <w:jc w:val="center"/>
              <w:rPr>
                <w:b/>
                <w:sz w:val="14"/>
                <w:szCs w:val="16"/>
              </w:rPr>
            </w:pPr>
            <w:r w:rsidRPr="00C7376D">
              <w:rPr>
                <w:b/>
                <w:sz w:val="14"/>
                <w:szCs w:val="16"/>
              </w:rPr>
              <w:t>Российский рейтинг</w:t>
            </w:r>
          </w:p>
          <w:p w:rsidR="00C7376D" w:rsidRDefault="00C7376D" w:rsidP="00C7376D">
            <w:pPr>
              <w:jc w:val="center"/>
              <w:rPr>
                <w:b/>
                <w:sz w:val="14"/>
                <w:szCs w:val="16"/>
              </w:rPr>
            </w:pPr>
            <w:r w:rsidRPr="00C7376D">
              <w:rPr>
                <w:b/>
                <w:sz w:val="14"/>
                <w:szCs w:val="16"/>
              </w:rPr>
              <w:t xml:space="preserve">на </w:t>
            </w:r>
          </w:p>
          <w:p w:rsidR="00C7376D" w:rsidRPr="002B1B8D" w:rsidRDefault="00C7376D" w:rsidP="00C7376D">
            <w:pPr>
              <w:jc w:val="center"/>
              <w:rPr>
                <w:b/>
                <w:sz w:val="16"/>
                <w:szCs w:val="16"/>
              </w:rPr>
            </w:pPr>
            <w:r w:rsidRPr="00C7376D">
              <w:rPr>
                <w:b/>
                <w:sz w:val="14"/>
                <w:szCs w:val="16"/>
              </w:rPr>
              <w:t>17.12.2020</w:t>
            </w:r>
          </w:p>
        </w:tc>
      </w:tr>
      <w:tr w:rsidR="00CF3F56" w:rsidTr="00CF3F56">
        <w:trPr>
          <w:trHeight w:val="324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1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Димитрова Александра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2176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2000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Костромская область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F3F56">
            <w:pPr>
              <w:ind w:right="-101" w:hanging="107"/>
              <w:jc w:val="center"/>
              <w:rPr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8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33,25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2226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2279</w:t>
            </w:r>
          </w:p>
        </w:tc>
      </w:tr>
      <w:tr w:rsidR="00CF3F56" w:rsidTr="00CF3F56">
        <w:trPr>
          <w:trHeight w:val="339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Шафигуллина Зарина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2277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Республика Татарстан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20,75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2215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2292</w:t>
            </w:r>
          </w:p>
        </w:tc>
      </w:tr>
      <w:tr w:rsidR="00CF3F56" w:rsidTr="00CF3F56">
        <w:trPr>
          <w:trHeight w:val="324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3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Оболенцева Александра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2293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Москва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17,00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2213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2284</w:t>
            </w:r>
          </w:p>
        </w:tc>
      </w:tr>
      <w:tr w:rsidR="00CF3F56" w:rsidTr="00CF3F56">
        <w:trPr>
          <w:trHeight w:val="324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4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Назарова Анастасия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2151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Санкт-Петербург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12,25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2229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2162</w:t>
            </w:r>
          </w:p>
        </w:tc>
      </w:tr>
      <w:tr w:rsidR="00CF3F56" w:rsidTr="00CF3F56">
        <w:trPr>
          <w:trHeight w:val="339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5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Корчагина Алена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2143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2000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Нижегородская область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10,25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2230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2107</w:t>
            </w:r>
          </w:p>
        </w:tc>
      </w:tr>
      <w:tr w:rsidR="00CF3F56" w:rsidTr="00CF3F56">
        <w:trPr>
          <w:trHeight w:val="324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6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proofErr w:type="spellStart"/>
            <w:r w:rsidRPr="00C64EE9">
              <w:rPr>
                <w:sz w:val="16"/>
                <w:szCs w:val="17"/>
              </w:rPr>
              <w:t>Афонасьева</w:t>
            </w:r>
            <w:proofErr w:type="spellEnd"/>
            <w:r w:rsidRPr="00C64EE9">
              <w:rPr>
                <w:sz w:val="16"/>
                <w:szCs w:val="17"/>
              </w:rPr>
              <w:t xml:space="preserve"> Анна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2273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Калужская область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5½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22,00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2216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2279</w:t>
            </w:r>
          </w:p>
        </w:tc>
      </w:tr>
      <w:tr w:rsidR="00CF3F56" w:rsidTr="00CF3F56">
        <w:trPr>
          <w:trHeight w:val="324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7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proofErr w:type="spellStart"/>
            <w:r w:rsidRPr="00C64EE9">
              <w:rPr>
                <w:sz w:val="16"/>
                <w:szCs w:val="17"/>
              </w:rPr>
              <w:t>Кочукова</w:t>
            </w:r>
            <w:proofErr w:type="spellEnd"/>
            <w:r w:rsidRPr="00C64EE9">
              <w:rPr>
                <w:sz w:val="16"/>
                <w:szCs w:val="17"/>
              </w:rPr>
              <w:t xml:space="preserve"> Анна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2117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Москва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7,50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2233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2089</w:t>
            </w:r>
          </w:p>
        </w:tc>
      </w:tr>
      <w:tr w:rsidR="00CF3F56" w:rsidTr="00CF3F56">
        <w:trPr>
          <w:trHeight w:val="339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8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Борисова Екатерина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2298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2000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Москва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5½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23,25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2213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2297</w:t>
            </w:r>
          </w:p>
        </w:tc>
      </w:tr>
      <w:tr w:rsidR="00CF3F56" w:rsidTr="00CF3F56">
        <w:trPr>
          <w:trHeight w:val="339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9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КМС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Носачева Мария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2199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2001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Удмуртская Республика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3½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14,00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7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2224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2182</w:t>
            </w:r>
          </w:p>
        </w:tc>
      </w:tr>
      <w:tr w:rsidR="00CF3F56" w:rsidTr="00CF3F56">
        <w:trPr>
          <w:trHeight w:val="339"/>
        </w:trPr>
        <w:tc>
          <w:tcPr>
            <w:tcW w:w="57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10</w:t>
            </w:r>
          </w:p>
        </w:tc>
        <w:tc>
          <w:tcPr>
            <w:tcW w:w="861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МС</w:t>
            </w:r>
          </w:p>
        </w:tc>
        <w:tc>
          <w:tcPr>
            <w:tcW w:w="1982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Протопопова Анастасия</w:t>
            </w:r>
          </w:p>
        </w:tc>
        <w:tc>
          <w:tcPr>
            <w:tcW w:w="1117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2287</w:t>
            </w:r>
          </w:p>
        </w:tc>
        <w:tc>
          <w:tcPr>
            <w:tcW w:w="709" w:type="dxa"/>
            <w:vAlign w:val="center"/>
          </w:tcPr>
          <w:p w:rsidR="00C7376D" w:rsidRPr="00C64EE9" w:rsidRDefault="00C7376D" w:rsidP="002B1B8D">
            <w:pPr>
              <w:jc w:val="center"/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2000</w:t>
            </w:r>
          </w:p>
        </w:tc>
        <w:tc>
          <w:tcPr>
            <w:tcW w:w="1984" w:type="dxa"/>
            <w:vAlign w:val="center"/>
          </w:tcPr>
          <w:p w:rsidR="00C7376D" w:rsidRPr="00C64EE9" w:rsidRDefault="00C7376D" w:rsidP="002B1B8D">
            <w:pPr>
              <w:rPr>
                <w:sz w:val="16"/>
                <w:szCs w:val="17"/>
              </w:rPr>
            </w:pPr>
            <w:r w:rsidRPr="00C64EE9">
              <w:rPr>
                <w:sz w:val="16"/>
                <w:szCs w:val="17"/>
              </w:rPr>
              <w:t>Саратовская область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vAlign w:val="center"/>
          </w:tcPr>
          <w:p w:rsidR="00C7376D" w:rsidRPr="002B1B8D" w:rsidRDefault="00C7376D" w:rsidP="00C7376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½</w:t>
            </w:r>
          </w:p>
        </w:tc>
        <w:tc>
          <w:tcPr>
            <w:tcW w:w="432" w:type="dxa"/>
            <w:vAlign w:val="center"/>
          </w:tcPr>
          <w:p w:rsidR="00C7376D" w:rsidRPr="002305B7" w:rsidRDefault="00C7376D" w:rsidP="00CF3F56">
            <w:pPr>
              <w:ind w:right="-101" w:hanging="107"/>
              <w:jc w:val="center"/>
              <w:rPr>
                <w:rFonts w:ascii="DiagramTTFritz" w:hAnsi="DiagramTTFritz"/>
                <w:sz w:val="28"/>
                <w:szCs w:val="18"/>
              </w:rPr>
            </w:pPr>
            <w:r w:rsidRPr="002B1B8D">
              <w:rPr>
                <w:rFonts w:ascii="DiagramTTFritz" w:hAnsi="DiagramTTFritz"/>
                <w:sz w:val="28"/>
                <w:szCs w:val="18"/>
              </w:rPr>
              <w:t>W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3½</w:t>
            </w:r>
          </w:p>
        </w:tc>
        <w:tc>
          <w:tcPr>
            <w:tcW w:w="493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10,75</w:t>
            </w:r>
          </w:p>
        </w:tc>
        <w:tc>
          <w:tcPr>
            <w:tcW w:w="644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8</w:t>
            </w:r>
          </w:p>
        </w:tc>
        <w:tc>
          <w:tcPr>
            <w:tcW w:w="114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2214</w:t>
            </w:r>
          </w:p>
        </w:tc>
        <w:tc>
          <w:tcPr>
            <w:tcW w:w="992" w:type="dxa"/>
            <w:vAlign w:val="center"/>
          </w:tcPr>
          <w:p w:rsidR="00C7376D" w:rsidRPr="002B1B8D" w:rsidRDefault="00C7376D" w:rsidP="002B1B8D">
            <w:pPr>
              <w:jc w:val="center"/>
              <w:rPr>
                <w:sz w:val="18"/>
                <w:szCs w:val="18"/>
              </w:rPr>
            </w:pPr>
            <w:r w:rsidRPr="002B1B8D">
              <w:rPr>
                <w:sz w:val="18"/>
                <w:szCs w:val="18"/>
              </w:rPr>
              <w:t>2250</w:t>
            </w:r>
          </w:p>
        </w:tc>
      </w:tr>
    </w:tbl>
    <w:p w:rsidR="00443B37" w:rsidRDefault="00443B37"/>
    <w:p w:rsidR="0012532E" w:rsidRDefault="0012532E"/>
    <w:p w:rsidR="00E67929" w:rsidRDefault="0012532E" w:rsidP="00C7376D">
      <w:pPr>
        <w:ind w:firstLine="708"/>
      </w:pPr>
      <w:r>
        <w:t xml:space="preserve">Главный судья, </w:t>
      </w:r>
      <w:r w:rsidR="002305B7">
        <w:t xml:space="preserve">спортивный судья </w:t>
      </w:r>
      <w:r>
        <w:t>В</w:t>
      </w:r>
      <w:r w:rsidR="002305B7">
        <w:t>К</w:t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>
        <w:t>В.Н. Махнев (</w:t>
      </w:r>
      <w:r w:rsidR="00E67929">
        <w:t>Тверская область</w:t>
      </w:r>
      <w:r>
        <w:t>)</w:t>
      </w:r>
    </w:p>
    <w:p w:rsidR="00E67929" w:rsidRDefault="00E67929" w:rsidP="00C7376D">
      <w:pPr>
        <w:ind w:firstLine="708"/>
      </w:pPr>
      <w:r>
        <w:t xml:space="preserve">Главный секретарь, </w:t>
      </w:r>
      <w:r w:rsidR="002305B7">
        <w:t>спортивный судья ВК</w:t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>
        <w:t>В.Н. Федоров (Кемеровская область)</w:t>
      </w:r>
    </w:p>
    <w:p w:rsidR="002305B7" w:rsidRDefault="002305B7" w:rsidP="00C7376D">
      <w:pPr>
        <w:ind w:firstLine="708"/>
      </w:pPr>
      <w:r>
        <w:t>Заместитель главного судьи, спортивный судья ВК</w:t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 w:rsidR="00C7376D">
        <w:tab/>
      </w:r>
      <w:r>
        <w:t xml:space="preserve">И.А. </w:t>
      </w:r>
      <w:proofErr w:type="spellStart"/>
      <w:r>
        <w:t>Сокрустов</w:t>
      </w:r>
      <w:proofErr w:type="spellEnd"/>
      <w:r>
        <w:t xml:space="preserve"> (Калужская область)</w:t>
      </w:r>
    </w:p>
    <w:sectPr w:rsidR="002305B7" w:rsidSect="00443B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B37"/>
    <w:rsid w:val="00032A5B"/>
    <w:rsid w:val="000B5BE3"/>
    <w:rsid w:val="0012532E"/>
    <w:rsid w:val="002305B7"/>
    <w:rsid w:val="0025520B"/>
    <w:rsid w:val="002B1B8D"/>
    <w:rsid w:val="003F3B6E"/>
    <w:rsid w:val="00423718"/>
    <w:rsid w:val="00443B37"/>
    <w:rsid w:val="007073AC"/>
    <w:rsid w:val="009D24C9"/>
    <w:rsid w:val="00B11951"/>
    <w:rsid w:val="00BB4A5F"/>
    <w:rsid w:val="00C64EE9"/>
    <w:rsid w:val="00C7376D"/>
    <w:rsid w:val="00CF3F56"/>
    <w:rsid w:val="00D942E6"/>
    <w:rsid w:val="00E67929"/>
    <w:rsid w:val="00ED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Деняпкинги</dc:creator>
  <cp:lastModifiedBy>Konstantin</cp:lastModifiedBy>
  <cp:revision>3</cp:revision>
  <dcterms:created xsi:type="dcterms:W3CDTF">2021-03-15T06:24:00Z</dcterms:created>
  <dcterms:modified xsi:type="dcterms:W3CDTF">2021-03-15T06:37:00Z</dcterms:modified>
</cp:coreProperties>
</file>